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6" w:type="dxa"/>
        <w:tblInd w:w="-162" w:type="dxa"/>
        <w:tblLook w:val="04A0"/>
      </w:tblPr>
      <w:tblGrid>
        <w:gridCol w:w="4770"/>
        <w:gridCol w:w="5386"/>
      </w:tblGrid>
      <w:tr w:rsidR="00963D9C" w:rsidTr="004301B8">
        <w:tc>
          <w:tcPr>
            <w:tcW w:w="4770" w:type="dxa"/>
            <w:hideMark/>
          </w:tcPr>
          <w:p w:rsidR="00963D9C" w:rsidRDefault="00963D9C" w:rsidP="004301B8">
            <w:pPr>
              <w:ind w:right="-150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ỦY BAN NHÂN DÂN QUẬN 9</w:t>
            </w:r>
          </w:p>
          <w:p w:rsidR="00963D9C" w:rsidRPr="00325978" w:rsidRDefault="00963D9C" w:rsidP="004301B8">
            <w:pPr>
              <w:ind w:right="-150"/>
              <w:jc w:val="center"/>
              <w:rPr>
                <w:b/>
                <w:spacing w:val="-8"/>
                <w:szCs w:val="26"/>
              </w:rPr>
            </w:pPr>
            <w:r w:rsidRPr="00325978">
              <w:rPr>
                <w:b/>
                <w:spacing w:val="-8"/>
                <w:sz w:val="26"/>
                <w:szCs w:val="26"/>
              </w:rPr>
              <w:t xml:space="preserve">PHÒNG GIÁO DỤC VÀ ĐÀO TẠO </w:t>
            </w:r>
          </w:p>
          <w:p w:rsidR="00963D9C" w:rsidRDefault="00963D9C" w:rsidP="004301B8">
            <w:pPr>
              <w:jc w:val="center"/>
              <w:rPr>
                <w:spacing w:val="-8"/>
                <w:szCs w:val="26"/>
              </w:rPr>
            </w:pPr>
            <w:r w:rsidRPr="00240DA4">
              <w:pict>
                <v:line id="_x0000_s1026" style="position:absolute;left:0;text-align:left;z-index:251658240" from="83.8pt,3.95pt" to="137.8pt,3.95pt"/>
              </w:pict>
            </w:r>
          </w:p>
        </w:tc>
        <w:tc>
          <w:tcPr>
            <w:tcW w:w="5386" w:type="dxa"/>
            <w:hideMark/>
          </w:tcPr>
          <w:p w:rsidR="00963D9C" w:rsidRDefault="00963D9C" w:rsidP="004301B8">
            <w:pPr>
              <w:jc w:val="center"/>
              <w:rPr>
                <w:spacing w:val="-8"/>
              </w:rPr>
            </w:pPr>
            <w:r>
              <w:rPr>
                <w:b/>
                <w:spacing w:val="-8"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pacing w:val="-8"/>
                    <w:sz w:val="26"/>
                  </w:rPr>
                  <w:t>NAM</w:t>
                </w:r>
              </w:smartTag>
            </w:smartTag>
          </w:p>
          <w:p w:rsidR="00963D9C" w:rsidRDefault="00963D9C" w:rsidP="004301B8">
            <w:pPr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Độc lập - Tự do - Hạnh phúc</w:t>
            </w:r>
          </w:p>
          <w:p w:rsidR="00963D9C" w:rsidRDefault="00963D9C" w:rsidP="004301B8">
            <w:pPr>
              <w:rPr>
                <w:spacing w:val="-8"/>
                <w:szCs w:val="26"/>
              </w:rPr>
            </w:pPr>
            <w:r w:rsidRPr="00240DA4">
              <w:pict>
                <v:line id="_x0000_s1027" style="position:absolute;z-index:251658240" from="50.05pt,2.8pt" to="208pt,2.8pt"/>
              </w:pict>
            </w:r>
          </w:p>
        </w:tc>
      </w:tr>
    </w:tbl>
    <w:p w:rsidR="00963D9C" w:rsidRDefault="00963D9C" w:rsidP="00963D9C">
      <w:pPr>
        <w:ind w:left="-630"/>
        <w:rPr>
          <w:i/>
          <w:spacing w:val="-8"/>
          <w:sz w:val="27"/>
          <w:szCs w:val="27"/>
        </w:rPr>
      </w:pPr>
      <w:r>
        <w:rPr>
          <w:b/>
          <w:spacing w:val="-8"/>
          <w:sz w:val="28"/>
          <w:szCs w:val="30"/>
        </w:rPr>
        <w:tab/>
      </w:r>
      <w:r>
        <w:rPr>
          <w:b/>
          <w:spacing w:val="-8"/>
          <w:sz w:val="28"/>
          <w:szCs w:val="30"/>
        </w:rPr>
        <w:tab/>
        <w:t xml:space="preserve">  </w:t>
      </w:r>
      <w:r w:rsidR="00567F19">
        <w:rPr>
          <w:b/>
          <w:spacing w:val="-8"/>
          <w:sz w:val="28"/>
          <w:szCs w:val="30"/>
        </w:rPr>
        <w:t xml:space="preserve"> </w:t>
      </w:r>
      <w:r>
        <w:rPr>
          <w:b/>
          <w:spacing w:val="-8"/>
          <w:sz w:val="27"/>
          <w:szCs w:val="27"/>
        </w:rPr>
        <w:t xml:space="preserve"> </w:t>
      </w:r>
      <w:r w:rsidR="00567F19">
        <w:rPr>
          <w:spacing w:val="-8"/>
          <w:sz w:val="27"/>
          <w:szCs w:val="27"/>
        </w:rPr>
        <w:t>Số: 514</w:t>
      </w:r>
      <w:r>
        <w:rPr>
          <w:spacing w:val="-8"/>
          <w:sz w:val="27"/>
          <w:szCs w:val="27"/>
        </w:rPr>
        <w:t xml:space="preserve"> /TB-GDĐT</w:t>
      </w:r>
      <w:r>
        <w:rPr>
          <w:i/>
          <w:spacing w:val="-8"/>
          <w:sz w:val="27"/>
          <w:szCs w:val="27"/>
        </w:rPr>
        <w:tab/>
      </w:r>
      <w:r>
        <w:rPr>
          <w:i/>
          <w:spacing w:val="-8"/>
          <w:sz w:val="27"/>
          <w:szCs w:val="27"/>
        </w:rPr>
        <w:tab/>
      </w:r>
      <w:r>
        <w:rPr>
          <w:i/>
          <w:spacing w:val="-8"/>
          <w:sz w:val="27"/>
          <w:szCs w:val="27"/>
        </w:rPr>
        <w:tab/>
        <w:t>Quận 9, ngày  08  tháng  6  năm  2016</w:t>
      </w:r>
    </w:p>
    <w:p w:rsidR="00963D9C" w:rsidRDefault="00963D9C" w:rsidP="00963D9C">
      <w:pPr>
        <w:ind w:left="-630"/>
        <w:jc w:val="center"/>
        <w:rPr>
          <w:b/>
          <w:spacing w:val="-8"/>
          <w:sz w:val="28"/>
          <w:szCs w:val="30"/>
        </w:rPr>
      </w:pPr>
    </w:p>
    <w:p w:rsidR="00963D9C" w:rsidRPr="00765BA4" w:rsidRDefault="00963D9C" w:rsidP="00765BA4">
      <w:pPr>
        <w:spacing w:before="120" w:after="120"/>
        <w:ind w:left="-630"/>
        <w:jc w:val="center"/>
        <w:rPr>
          <w:b/>
          <w:spacing w:val="-8"/>
          <w:sz w:val="32"/>
          <w:szCs w:val="32"/>
        </w:rPr>
      </w:pPr>
      <w:r w:rsidRPr="00765BA4">
        <w:rPr>
          <w:b/>
          <w:spacing w:val="-8"/>
          <w:sz w:val="32"/>
          <w:szCs w:val="32"/>
        </w:rPr>
        <w:t xml:space="preserve">THÔNG BÁO </w:t>
      </w:r>
    </w:p>
    <w:p w:rsidR="00963D9C" w:rsidRDefault="00963D9C" w:rsidP="00765BA4">
      <w:pPr>
        <w:spacing w:before="120" w:after="120"/>
        <w:ind w:left="-630"/>
        <w:jc w:val="center"/>
        <w:rPr>
          <w:b/>
          <w:spacing w:val="-8"/>
          <w:sz w:val="27"/>
          <w:szCs w:val="27"/>
        </w:rPr>
      </w:pPr>
      <w:r>
        <w:rPr>
          <w:b/>
          <w:spacing w:val="-8"/>
          <w:sz w:val="27"/>
          <w:szCs w:val="27"/>
        </w:rPr>
        <w:t xml:space="preserve">Về việc Công bố </w:t>
      </w:r>
      <w:r w:rsidR="00765BA4">
        <w:rPr>
          <w:b/>
          <w:spacing w:val="-8"/>
          <w:sz w:val="27"/>
          <w:szCs w:val="27"/>
        </w:rPr>
        <w:t xml:space="preserve">kết quả </w:t>
      </w:r>
      <w:r>
        <w:rPr>
          <w:b/>
          <w:spacing w:val="-8"/>
          <w:sz w:val="27"/>
          <w:szCs w:val="27"/>
        </w:rPr>
        <w:t>tuyển</w:t>
      </w:r>
      <w:r w:rsidR="00765BA4">
        <w:rPr>
          <w:b/>
          <w:spacing w:val="-8"/>
          <w:sz w:val="27"/>
          <w:szCs w:val="27"/>
        </w:rPr>
        <w:t xml:space="preserve"> sinh</w:t>
      </w:r>
      <w:r>
        <w:rPr>
          <w:b/>
          <w:spacing w:val="-8"/>
          <w:sz w:val="27"/>
          <w:szCs w:val="27"/>
        </w:rPr>
        <w:t xml:space="preserve"> lớp 10 năm học 2016 – 2017</w:t>
      </w:r>
    </w:p>
    <w:p w:rsidR="00963D9C" w:rsidRDefault="00963D9C" w:rsidP="00765BA4">
      <w:pPr>
        <w:spacing w:before="120" w:after="120"/>
        <w:ind w:left="-630"/>
        <w:jc w:val="center"/>
        <w:rPr>
          <w:b/>
          <w:spacing w:val="-8"/>
          <w:sz w:val="27"/>
          <w:szCs w:val="27"/>
        </w:rPr>
      </w:pPr>
    </w:p>
    <w:p w:rsidR="00765BA4" w:rsidRPr="00765BA4" w:rsidRDefault="00765BA4" w:rsidP="00765BA4">
      <w:pPr>
        <w:spacing w:before="120" w:after="120"/>
        <w:ind w:left="-630"/>
        <w:jc w:val="center"/>
        <w:rPr>
          <w:spacing w:val="-8"/>
          <w:sz w:val="27"/>
          <w:szCs w:val="27"/>
        </w:rPr>
      </w:pPr>
      <w:r w:rsidRPr="00765BA4">
        <w:rPr>
          <w:spacing w:val="-8"/>
          <w:sz w:val="27"/>
          <w:szCs w:val="27"/>
        </w:rPr>
        <w:t>Kính gửi: Hiệu trưởng các trường Trung học cơ sở.</w:t>
      </w:r>
    </w:p>
    <w:p w:rsidR="00765BA4" w:rsidRDefault="00765BA4" w:rsidP="00765BA4">
      <w:pPr>
        <w:spacing w:before="120" w:after="120"/>
        <w:ind w:left="-630"/>
        <w:jc w:val="center"/>
        <w:rPr>
          <w:spacing w:val="-8"/>
          <w:sz w:val="27"/>
          <w:szCs w:val="27"/>
        </w:rPr>
      </w:pPr>
    </w:p>
    <w:p w:rsidR="00963D9C" w:rsidRDefault="00963D9C" w:rsidP="00765BA4">
      <w:pPr>
        <w:spacing w:before="120" w:after="120"/>
        <w:ind w:firstLine="720"/>
        <w:jc w:val="both"/>
        <w:rPr>
          <w:spacing w:val="-8"/>
          <w:sz w:val="27"/>
          <w:szCs w:val="27"/>
        </w:rPr>
      </w:pPr>
      <w:r w:rsidRPr="00963D9C">
        <w:rPr>
          <w:spacing w:val="-8"/>
          <w:sz w:val="27"/>
          <w:szCs w:val="27"/>
        </w:rPr>
        <w:t xml:space="preserve">Phòng Giáo dục và Đào tạo đề nghị </w:t>
      </w:r>
      <w:r w:rsidR="003716BE">
        <w:rPr>
          <w:spacing w:val="-8"/>
          <w:sz w:val="27"/>
          <w:szCs w:val="27"/>
        </w:rPr>
        <w:t xml:space="preserve">Hiệu trưởng </w:t>
      </w:r>
      <w:r w:rsidRPr="00963D9C">
        <w:rPr>
          <w:spacing w:val="-8"/>
          <w:sz w:val="27"/>
          <w:szCs w:val="27"/>
        </w:rPr>
        <w:t>các trường THCS thực hiện các yêu cầu như sau:</w:t>
      </w:r>
    </w:p>
    <w:p w:rsidR="003716BE" w:rsidRPr="00963D9C" w:rsidRDefault="003716BE" w:rsidP="00765BA4">
      <w:pPr>
        <w:spacing w:before="120" w:after="120"/>
        <w:ind w:firstLine="720"/>
        <w:jc w:val="both"/>
        <w:rPr>
          <w:spacing w:val="-8"/>
          <w:sz w:val="27"/>
          <w:szCs w:val="27"/>
        </w:rPr>
      </w:pPr>
    </w:p>
    <w:p w:rsidR="00963D9C" w:rsidRDefault="00963D9C" w:rsidP="00765BA4">
      <w:pPr>
        <w:pStyle w:val="ListParagraph"/>
        <w:numPr>
          <w:ilvl w:val="0"/>
          <w:numId w:val="1"/>
        </w:numPr>
        <w:spacing w:before="120" w:after="120"/>
        <w:ind w:left="0" w:firstLine="360"/>
        <w:jc w:val="both"/>
        <w:rPr>
          <w:spacing w:val="-8"/>
          <w:sz w:val="27"/>
          <w:szCs w:val="27"/>
        </w:rPr>
      </w:pPr>
      <w:r w:rsidRPr="00963D9C">
        <w:rPr>
          <w:spacing w:val="-8"/>
          <w:sz w:val="27"/>
          <w:szCs w:val="27"/>
        </w:rPr>
        <w:t xml:space="preserve">Vào trang Website: </w:t>
      </w:r>
      <w:hyperlink r:id="rId5" w:history="1">
        <w:r w:rsidRPr="00A7052A">
          <w:rPr>
            <w:rStyle w:val="Hyperlink"/>
            <w:spacing w:val="-8"/>
            <w:sz w:val="27"/>
            <w:szCs w:val="27"/>
          </w:rPr>
          <w:t>www.khaothidoet.com</w:t>
        </w:r>
      </w:hyperlink>
      <w:r w:rsidRPr="00963D9C">
        <w:rPr>
          <w:spacing w:val="-8"/>
          <w:sz w:val="27"/>
          <w:szCs w:val="27"/>
        </w:rPr>
        <w:t xml:space="preserve"> để tải</w:t>
      </w:r>
      <w:r>
        <w:rPr>
          <w:spacing w:val="-8"/>
          <w:sz w:val="27"/>
          <w:szCs w:val="27"/>
        </w:rPr>
        <w:t xml:space="preserve"> kết quả tuyển</w:t>
      </w:r>
      <w:r w:rsidR="00765BA4">
        <w:rPr>
          <w:spacing w:val="-8"/>
          <w:sz w:val="27"/>
          <w:szCs w:val="27"/>
        </w:rPr>
        <w:t xml:space="preserve"> sinh lớp 10 năm học 2016-2017 </w:t>
      </w:r>
      <w:r>
        <w:rPr>
          <w:spacing w:val="-8"/>
          <w:sz w:val="27"/>
          <w:szCs w:val="27"/>
        </w:rPr>
        <w:t xml:space="preserve"> (tài khoản Sở GD đã cấp cho các trường ), nếu quên tài khoản đăng nhập liên hệ phòng Khảo thí và Kiểm định chất lượng GD để cấp lại.</w:t>
      </w:r>
    </w:p>
    <w:p w:rsidR="00963D9C" w:rsidRDefault="00963D9C" w:rsidP="00765BA4">
      <w:pPr>
        <w:pStyle w:val="ListParagraph"/>
        <w:numPr>
          <w:ilvl w:val="0"/>
          <w:numId w:val="1"/>
        </w:numPr>
        <w:spacing w:before="120" w:after="120"/>
        <w:ind w:left="0" w:firstLine="360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 xml:space="preserve"> Các trường in và dán kết quả học sinh tại bản tin trường để học sinh và phụ huynh học sinh biết.</w:t>
      </w:r>
    </w:p>
    <w:p w:rsidR="00963D9C" w:rsidRDefault="00963D9C" w:rsidP="00765BA4">
      <w:pPr>
        <w:pStyle w:val="ListParagraph"/>
        <w:numPr>
          <w:ilvl w:val="0"/>
          <w:numId w:val="1"/>
        </w:numPr>
        <w:spacing w:before="120" w:after="120"/>
        <w:ind w:left="0" w:firstLine="360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>Thời gian nộp hồ sơ nhập học v</w:t>
      </w:r>
      <w:r w:rsidR="00F10459">
        <w:rPr>
          <w:spacing w:val="-8"/>
          <w:sz w:val="27"/>
          <w:szCs w:val="27"/>
        </w:rPr>
        <w:t>à</w:t>
      </w:r>
      <w:r>
        <w:rPr>
          <w:spacing w:val="-8"/>
          <w:sz w:val="27"/>
          <w:szCs w:val="27"/>
        </w:rPr>
        <w:t>o trường THPT từ ngày 11/7 đến 23/7/2016.</w:t>
      </w:r>
    </w:p>
    <w:p w:rsidR="00963D9C" w:rsidRDefault="00963D9C" w:rsidP="00765BA4">
      <w:pPr>
        <w:pStyle w:val="ListParagraph"/>
        <w:numPr>
          <w:ilvl w:val="0"/>
          <w:numId w:val="1"/>
        </w:numPr>
        <w:spacing w:before="120" w:after="120"/>
        <w:ind w:left="0" w:firstLine="360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 xml:space="preserve">Hồ sơ </w:t>
      </w:r>
      <w:r w:rsidR="00F10459">
        <w:rPr>
          <w:spacing w:val="-8"/>
          <w:sz w:val="27"/>
          <w:szCs w:val="27"/>
        </w:rPr>
        <w:t xml:space="preserve">nhập học </w:t>
      </w:r>
      <w:r>
        <w:rPr>
          <w:spacing w:val="-8"/>
          <w:sz w:val="27"/>
          <w:szCs w:val="27"/>
        </w:rPr>
        <w:t>nộp theo quy định.</w:t>
      </w:r>
    </w:p>
    <w:p w:rsidR="003716BE" w:rsidRDefault="003716BE" w:rsidP="00765BA4">
      <w:pPr>
        <w:pStyle w:val="ListParagraph"/>
        <w:spacing w:before="120" w:after="120"/>
        <w:ind w:left="0" w:firstLine="360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>Các trường THCS in phiếu báo điểm và trả hồ sơ cho học sinh nộp về trường THPT theo đúng quy định như năm học trước.</w:t>
      </w:r>
    </w:p>
    <w:p w:rsidR="003716BE" w:rsidRPr="003716BE" w:rsidRDefault="003716BE" w:rsidP="00765BA4">
      <w:pPr>
        <w:spacing w:before="120" w:after="120"/>
        <w:jc w:val="both"/>
        <w:rPr>
          <w:spacing w:val="-8"/>
          <w:sz w:val="27"/>
          <w:szCs w:val="27"/>
          <w:u w:val="single"/>
        </w:rPr>
      </w:pPr>
      <w:r w:rsidRPr="003716BE">
        <w:rPr>
          <w:spacing w:val="-8"/>
          <w:sz w:val="27"/>
          <w:szCs w:val="27"/>
          <w:u w:val="single"/>
        </w:rPr>
        <w:t xml:space="preserve">Lưu ý: </w:t>
      </w:r>
    </w:p>
    <w:p w:rsidR="003716BE" w:rsidRPr="00F10459" w:rsidRDefault="003716BE" w:rsidP="00765BA4">
      <w:pPr>
        <w:spacing w:before="120" w:after="120"/>
        <w:ind w:firstLine="720"/>
        <w:jc w:val="both"/>
        <w:rPr>
          <w:b/>
          <w:i/>
          <w:spacing w:val="-8"/>
          <w:sz w:val="27"/>
          <w:szCs w:val="27"/>
        </w:rPr>
      </w:pPr>
      <w:r>
        <w:rPr>
          <w:spacing w:val="-8"/>
          <w:sz w:val="27"/>
          <w:szCs w:val="27"/>
        </w:rPr>
        <w:t>+ Những trường hợp phụ huynh b</w:t>
      </w:r>
      <w:r w:rsidR="00BF2AF3">
        <w:rPr>
          <w:spacing w:val="-8"/>
          <w:sz w:val="27"/>
          <w:szCs w:val="27"/>
        </w:rPr>
        <w:t>ổ</w:t>
      </w:r>
      <w:r>
        <w:rPr>
          <w:spacing w:val="-8"/>
          <w:sz w:val="27"/>
          <w:szCs w:val="27"/>
        </w:rPr>
        <w:t xml:space="preserve"> sung giấy khuyết tật, giấy ưu tiên (nếu có). Các trường lập danh sách và hồ sơ đính kèm nộp về phòng GD </w:t>
      </w:r>
      <w:r w:rsidR="00F10459" w:rsidRPr="00F10459">
        <w:rPr>
          <w:b/>
          <w:i/>
          <w:spacing w:val="-8"/>
          <w:sz w:val="27"/>
          <w:szCs w:val="27"/>
        </w:rPr>
        <w:t xml:space="preserve">hạn chót </w:t>
      </w:r>
      <w:r w:rsidRPr="00F10459">
        <w:rPr>
          <w:b/>
          <w:i/>
          <w:spacing w:val="-8"/>
          <w:sz w:val="27"/>
          <w:szCs w:val="27"/>
        </w:rPr>
        <w:t xml:space="preserve">ngày </w:t>
      </w:r>
      <w:r w:rsidR="00F10459" w:rsidRPr="00F10459">
        <w:rPr>
          <w:b/>
          <w:i/>
          <w:spacing w:val="-8"/>
          <w:sz w:val="27"/>
          <w:szCs w:val="27"/>
        </w:rPr>
        <w:t>9 giờ ngày</w:t>
      </w:r>
      <w:r w:rsidRPr="00F10459">
        <w:rPr>
          <w:b/>
          <w:i/>
          <w:spacing w:val="-8"/>
          <w:sz w:val="27"/>
          <w:szCs w:val="27"/>
        </w:rPr>
        <w:t xml:space="preserve"> 14/7/2016.</w:t>
      </w:r>
    </w:p>
    <w:p w:rsidR="00963D9C" w:rsidRDefault="003716BE" w:rsidP="00765BA4">
      <w:pPr>
        <w:spacing w:before="120" w:after="120"/>
        <w:ind w:firstLine="720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>+ Nếu phụ huynh thắc mắc thuộc thẩm quyền trường phải giải thích chu đáo, ân cần; những thắc mắc vượt th</w:t>
      </w:r>
      <w:r w:rsidR="00983B24">
        <w:rPr>
          <w:spacing w:val="-8"/>
          <w:sz w:val="27"/>
          <w:szCs w:val="27"/>
        </w:rPr>
        <w:t>ẩ</w:t>
      </w:r>
      <w:r>
        <w:rPr>
          <w:spacing w:val="-8"/>
          <w:sz w:val="27"/>
          <w:szCs w:val="27"/>
        </w:rPr>
        <w:t xml:space="preserve">m quyền nhà trường cần liên hệ với phòng GD hoặc phòng Khảo </w:t>
      </w:r>
      <w:r w:rsidR="00983B24">
        <w:rPr>
          <w:spacing w:val="-8"/>
          <w:sz w:val="27"/>
          <w:szCs w:val="27"/>
        </w:rPr>
        <w:t>thí và Kiểm định chất lượng</w:t>
      </w:r>
      <w:r>
        <w:rPr>
          <w:spacing w:val="-8"/>
          <w:sz w:val="27"/>
          <w:szCs w:val="27"/>
        </w:rPr>
        <w:t xml:space="preserve"> Sở GD để giải thích cho phu huynh kịp thời tránh để phụ huynh phải đi lại nhiều lần. </w:t>
      </w:r>
      <w:r w:rsidR="00963D9C" w:rsidRPr="003716BE">
        <w:rPr>
          <w:spacing w:val="-8"/>
          <w:sz w:val="27"/>
          <w:szCs w:val="27"/>
        </w:rPr>
        <w:t xml:space="preserve"> </w:t>
      </w:r>
    </w:p>
    <w:p w:rsidR="003716BE" w:rsidRDefault="003716BE" w:rsidP="00765BA4">
      <w:pPr>
        <w:spacing w:before="120" w:after="120"/>
        <w:ind w:firstLine="720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 xml:space="preserve">+ </w:t>
      </w:r>
      <w:r w:rsidR="00765BA4" w:rsidRPr="00765BA4">
        <w:rPr>
          <w:b/>
          <w:spacing w:val="-8"/>
          <w:sz w:val="27"/>
          <w:szCs w:val="27"/>
        </w:rPr>
        <w:t xml:space="preserve">Các trường báo cáo nhanh số liệu học sinh rớt cả 3 nguyện vọng về phòng GD hạn </w:t>
      </w:r>
      <w:r w:rsidR="00765BA4">
        <w:rPr>
          <w:b/>
          <w:spacing w:val="-8"/>
          <w:sz w:val="27"/>
          <w:szCs w:val="27"/>
        </w:rPr>
        <w:t xml:space="preserve">chót trước 8 giờ ngày 11/7/2016 </w:t>
      </w:r>
      <w:r w:rsidR="00765BA4" w:rsidRPr="00765BA4">
        <w:rPr>
          <w:spacing w:val="-8"/>
          <w:sz w:val="27"/>
          <w:szCs w:val="27"/>
        </w:rPr>
        <w:t xml:space="preserve">(gửi văn bản và email về địa chỉ: </w:t>
      </w:r>
      <w:hyperlink r:id="rId6" w:history="1">
        <w:r w:rsidR="00765BA4" w:rsidRPr="00765BA4">
          <w:rPr>
            <w:rStyle w:val="Hyperlink"/>
            <w:spacing w:val="-8"/>
            <w:sz w:val="27"/>
            <w:szCs w:val="27"/>
          </w:rPr>
          <w:t>doanq9@gmail.com</w:t>
        </w:r>
      </w:hyperlink>
      <w:r w:rsidR="00765BA4" w:rsidRPr="00765BA4">
        <w:rPr>
          <w:spacing w:val="-8"/>
          <w:sz w:val="27"/>
          <w:szCs w:val="27"/>
        </w:rPr>
        <w:t>)</w:t>
      </w:r>
    </w:p>
    <w:p w:rsidR="00765BA4" w:rsidRDefault="00765BA4" w:rsidP="00765BA4">
      <w:pPr>
        <w:spacing w:before="120" w:after="120"/>
        <w:jc w:val="both"/>
        <w:rPr>
          <w:spacing w:val="-8"/>
          <w:sz w:val="27"/>
          <w:szCs w:val="27"/>
        </w:rPr>
      </w:pPr>
    </w:p>
    <w:p w:rsidR="00765BA4" w:rsidRDefault="00765BA4" w:rsidP="00765BA4">
      <w:pPr>
        <w:jc w:val="both"/>
        <w:rPr>
          <w:b/>
          <w:spacing w:val="-8"/>
          <w:sz w:val="27"/>
          <w:szCs w:val="27"/>
        </w:rPr>
      </w:pPr>
      <w:r w:rsidRPr="00765BA4">
        <w:rPr>
          <w:b/>
          <w:i/>
          <w:spacing w:val="-8"/>
        </w:rPr>
        <w:t>Nơi nhận:</w:t>
      </w:r>
      <w:r>
        <w:rPr>
          <w:spacing w:val="-8"/>
          <w:sz w:val="27"/>
          <w:szCs w:val="27"/>
        </w:rPr>
        <w:tab/>
      </w:r>
      <w:r>
        <w:rPr>
          <w:spacing w:val="-8"/>
          <w:sz w:val="27"/>
          <w:szCs w:val="27"/>
        </w:rPr>
        <w:tab/>
      </w:r>
      <w:r>
        <w:rPr>
          <w:spacing w:val="-8"/>
          <w:sz w:val="27"/>
          <w:szCs w:val="27"/>
        </w:rPr>
        <w:tab/>
      </w:r>
      <w:r>
        <w:rPr>
          <w:spacing w:val="-8"/>
          <w:sz w:val="27"/>
          <w:szCs w:val="27"/>
        </w:rPr>
        <w:tab/>
      </w:r>
      <w:r>
        <w:rPr>
          <w:spacing w:val="-8"/>
          <w:sz w:val="27"/>
          <w:szCs w:val="27"/>
        </w:rPr>
        <w:tab/>
      </w:r>
      <w:r>
        <w:rPr>
          <w:spacing w:val="-8"/>
          <w:sz w:val="27"/>
          <w:szCs w:val="27"/>
        </w:rPr>
        <w:tab/>
      </w:r>
      <w:r>
        <w:rPr>
          <w:spacing w:val="-8"/>
          <w:sz w:val="27"/>
          <w:szCs w:val="27"/>
        </w:rPr>
        <w:tab/>
      </w:r>
      <w:r w:rsidRPr="00765BA4">
        <w:rPr>
          <w:b/>
          <w:spacing w:val="-8"/>
          <w:sz w:val="27"/>
          <w:szCs w:val="27"/>
        </w:rPr>
        <w:t>KT. TRƯỞNG PHÒNG</w:t>
      </w:r>
    </w:p>
    <w:p w:rsidR="00765BA4" w:rsidRPr="00765BA4" w:rsidRDefault="00765BA4" w:rsidP="00765BA4">
      <w:pPr>
        <w:pStyle w:val="ListParagraph"/>
        <w:tabs>
          <w:tab w:val="left" w:pos="180"/>
        </w:tabs>
        <w:ind w:left="0"/>
        <w:jc w:val="both"/>
        <w:rPr>
          <w:b/>
          <w:spacing w:val="-8"/>
          <w:sz w:val="27"/>
          <w:szCs w:val="27"/>
        </w:rPr>
      </w:pPr>
      <w:r>
        <w:rPr>
          <w:spacing w:val="-8"/>
          <w:sz w:val="22"/>
          <w:szCs w:val="22"/>
        </w:rPr>
        <w:t xml:space="preserve">-  </w:t>
      </w:r>
      <w:r w:rsidRPr="00765BA4">
        <w:rPr>
          <w:spacing w:val="-8"/>
          <w:sz w:val="22"/>
          <w:szCs w:val="22"/>
        </w:rPr>
        <w:t>Như trên;</w:t>
      </w:r>
      <w:r w:rsidRPr="00765BA4"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ab/>
        <w:t xml:space="preserve">              </w:t>
      </w:r>
      <w:r w:rsidRPr="00765BA4">
        <w:rPr>
          <w:b/>
          <w:spacing w:val="-8"/>
          <w:sz w:val="27"/>
          <w:szCs w:val="27"/>
        </w:rPr>
        <w:t>PHÓ TRƯỞNG PHÒNG</w:t>
      </w:r>
    </w:p>
    <w:p w:rsidR="00FD12A5" w:rsidRDefault="00765BA4" w:rsidP="003716BE">
      <w:pPr>
        <w:jc w:val="both"/>
        <w:rPr>
          <w:sz w:val="22"/>
          <w:szCs w:val="22"/>
        </w:rPr>
      </w:pPr>
      <w:r w:rsidRPr="00765BA4">
        <w:rPr>
          <w:sz w:val="22"/>
          <w:szCs w:val="22"/>
        </w:rPr>
        <w:t>- Lưu: VT, THCS.</w:t>
      </w:r>
    </w:p>
    <w:p w:rsidR="00765BA4" w:rsidRDefault="00765BA4" w:rsidP="003716BE">
      <w:pPr>
        <w:jc w:val="both"/>
        <w:rPr>
          <w:sz w:val="22"/>
          <w:szCs w:val="22"/>
        </w:rPr>
      </w:pPr>
    </w:p>
    <w:p w:rsidR="00765BA4" w:rsidRDefault="00765BA4" w:rsidP="003716BE">
      <w:pPr>
        <w:jc w:val="both"/>
        <w:rPr>
          <w:sz w:val="22"/>
          <w:szCs w:val="22"/>
        </w:rPr>
      </w:pPr>
    </w:p>
    <w:p w:rsidR="00765BA4" w:rsidRPr="00567F19" w:rsidRDefault="00567F19" w:rsidP="003716BE">
      <w:pPr>
        <w:jc w:val="both"/>
        <w:rPr>
          <w:sz w:val="27"/>
          <w:szCs w:val="27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7F19">
        <w:rPr>
          <w:sz w:val="27"/>
          <w:szCs w:val="27"/>
        </w:rPr>
        <w:t>(đã ký)</w:t>
      </w:r>
    </w:p>
    <w:p w:rsidR="00765BA4" w:rsidRDefault="00765BA4" w:rsidP="003716BE">
      <w:pPr>
        <w:jc w:val="both"/>
        <w:rPr>
          <w:sz w:val="22"/>
          <w:szCs w:val="22"/>
        </w:rPr>
      </w:pPr>
    </w:p>
    <w:p w:rsidR="00765BA4" w:rsidRDefault="00765BA4" w:rsidP="003716B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65BA4" w:rsidRPr="00765BA4" w:rsidRDefault="00765BA4" w:rsidP="003716BE">
      <w:pPr>
        <w:jc w:val="both"/>
        <w:rPr>
          <w:b/>
          <w:sz w:val="27"/>
          <w:szCs w:val="27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b/>
          <w:sz w:val="27"/>
          <w:szCs w:val="27"/>
        </w:rPr>
        <w:t>Nguyễn Văn Quí</w:t>
      </w:r>
    </w:p>
    <w:sectPr w:rsidR="00765BA4" w:rsidRPr="00765BA4" w:rsidSect="00765BA4">
      <w:pgSz w:w="11909" w:h="16834" w:code="9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6A36"/>
    <w:multiLevelType w:val="hybridMultilevel"/>
    <w:tmpl w:val="7D5229E4"/>
    <w:lvl w:ilvl="0" w:tplc="B17A3338">
      <w:numFmt w:val="bullet"/>
      <w:lvlText w:val="-"/>
      <w:lvlJc w:val="left"/>
      <w:pPr>
        <w:ind w:left="-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3D9C"/>
    <w:rsid w:val="00113E51"/>
    <w:rsid w:val="003716BE"/>
    <w:rsid w:val="00567F19"/>
    <w:rsid w:val="00765BA4"/>
    <w:rsid w:val="00963D9C"/>
    <w:rsid w:val="00983B24"/>
    <w:rsid w:val="00BF2AF3"/>
    <w:rsid w:val="00F10459"/>
    <w:rsid w:val="00FD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9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D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anq9@gmail.com" TargetMode="External"/><Relationship Id="rId5" Type="http://schemas.openxmlformats.org/officeDocument/2006/relationships/hyperlink" Target="http://www.khaothido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4</cp:revision>
  <cp:lastPrinted>2016-07-08T05:05:00Z</cp:lastPrinted>
  <dcterms:created xsi:type="dcterms:W3CDTF">2016-07-08T04:31:00Z</dcterms:created>
  <dcterms:modified xsi:type="dcterms:W3CDTF">2016-07-08T05:09:00Z</dcterms:modified>
</cp:coreProperties>
</file>